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5A" w:rsidRDefault="006D2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2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3151"/>
        <w:gridCol w:w="2722"/>
      </w:tblGrid>
      <w:tr w:rsidR="006D2B5A">
        <w:tc>
          <w:tcPr>
            <w:tcW w:w="3397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D2B5A" w:rsidRDefault="00A73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76"/>
                <w:szCs w:val="76"/>
              </w:rPr>
            </w:pPr>
            <w:r>
              <w:rPr>
                <w:rFonts w:ascii="Cambria" w:eastAsia="Cambria" w:hAnsi="Cambria" w:cs="Cambria"/>
                <w:color w:val="000000"/>
                <w:sz w:val="32"/>
                <w:szCs w:val="32"/>
              </w:rPr>
              <w:t>Didáctica de las Ciencias Sociales I</w:t>
            </w:r>
          </w:p>
        </w:tc>
        <w:tc>
          <w:tcPr>
            <w:tcW w:w="5873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D2B5A" w:rsidRDefault="006D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56"/>
                <w:szCs w:val="56"/>
              </w:rPr>
            </w:pPr>
          </w:p>
          <w:p w:rsidR="006D2B5A" w:rsidRDefault="00A73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4F81BD"/>
                <w:sz w:val="56"/>
                <w:szCs w:val="56"/>
              </w:rPr>
            </w:pPr>
            <w:r>
              <w:rPr>
                <w:color w:val="4F81BD"/>
                <w:sz w:val="96"/>
                <w:szCs w:val="96"/>
              </w:rPr>
              <w:t>20</w:t>
            </w:r>
            <w:r>
              <w:rPr>
                <w:color w:val="4F81BD"/>
                <w:sz w:val="96"/>
                <w:szCs w:val="96"/>
              </w:rPr>
              <w:t>22</w:t>
            </w:r>
          </w:p>
        </w:tc>
      </w:tr>
      <w:tr w:rsidR="006D2B5A">
        <w:tc>
          <w:tcPr>
            <w:tcW w:w="6548" w:type="dxa"/>
            <w:gridSpan w:val="2"/>
            <w:tcBorders>
              <w:top w:val="single" w:sz="18" w:space="0" w:color="808080"/>
            </w:tcBorders>
            <w:vAlign w:val="center"/>
          </w:tcPr>
          <w:p w:rsidR="006D2B5A" w:rsidRDefault="00A73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PROFESOR: </w:t>
            </w:r>
            <w:proofErr w:type="spellStart"/>
            <w:r>
              <w:rPr>
                <w:color w:val="000000"/>
                <w:sz w:val="56"/>
                <w:szCs w:val="56"/>
              </w:rPr>
              <w:t>Ceballes</w:t>
            </w:r>
            <w:proofErr w:type="spellEnd"/>
            <w:r>
              <w:rPr>
                <w:color w:val="000000"/>
                <w:sz w:val="56"/>
                <w:szCs w:val="56"/>
              </w:rPr>
              <w:t xml:space="preserve"> Gilda Adriana </w:t>
            </w:r>
          </w:p>
        </w:tc>
        <w:tc>
          <w:tcPr>
            <w:tcW w:w="2722" w:type="dxa"/>
            <w:tcBorders>
              <w:top w:val="single" w:sz="18" w:space="0" w:color="808080"/>
            </w:tcBorders>
            <w:vAlign w:val="center"/>
          </w:tcPr>
          <w:p w:rsidR="006D2B5A" w:rsidRDefault="00A73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CURSO: segundo</w:t>
            </w:r>
          </w:p>
        </w:tc>
      </w:tr>
    </w:tbl>
    <w:p w:rsidR="006D2B5A" w:rsidRDefault="006D2B5A"/>
    <w:p w:rsidR="006D2B5A" w:rsidRDefault="00A73A7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ISFD ARIEL FERRARO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5464175" cy="183515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13" y="2875125"/>
                          <a:ext cx="5438775" cy="18097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B5A" w:rsidRDefault="006D2B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5464175" cy="18351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4175" cy="183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2006600</wp:posOffset>
                </wp:positionV>
                <wp:extent cx="241300" cy="263525"/>
                <wp:effectExtent l="0" t="0" r="0" b="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667288"/>
                          <a:ext cx="203200" cy="225425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EEEC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B5A" w:rsidRDefault="006D2B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2006600</wp:posOffset>
                </wp:positionV>
                <wp:extent cx="241300" cy="263525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2006600</wp:posOffset>
                </wp:positionV>
                <wp:extent cx="241300" cy="263525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667288"/>
                          <a:ext cx="203200" cy="2254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B5A" w:rsidRDefault="006D2B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2006600</wp:posOffset>
                </wp:positionV>
                <wp:extent cx="241300" cy="26352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2032000</wp:posOffset>
                </wp:positionV>
                <wp:extent cx="228600" cy="250825"/>
                <wp:effectExtent l="0" t="0" r="0" b="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667288"/>
                          <a:ext cx="203200" cy="225425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B5A" w:rsidRDefault="006D2B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2032000</wp:posOffset>
                </wp:positionV>
                <wp:extent cx="228600" cy="25082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2B5A" w:rsidRDefault="00A73A71">
      <w:r>
        <w:rPr>
          <w:noProof/>
        </w:rPr>
        <w:lastRenderedPageBreak/>
        <w:drawing>
          <wp:inline distT="0" distB="0" distL="0" distR="0">
            <wp:extent cx="1705663" cy="1491668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63" cy="1491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B5A" w:rsidRDefault="00A73A71">
      <w:r>
        <w:rPr>
          <w:noProof/>
        </w:rPr>
        <w:drawing>
          <wp:inline distT="0" distB="0" distL="0" distR="0">
            <wp:extent cx="1542328" cy="1477905"/>
            <wp:effectExtent l="0" t="0" r="0" b="0"/>
            <wp:docPr id="25" name="image3.jpg" descr="E:\Usuarios\Gustavo\Downloads\logo ministe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:\Usuarios\Gustavo\Downloads\logo ministero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328" cy="147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B5A" w:rsidRDefault="00A73A71">
      <w:pPr>
        <w:rPr>
          <w:sz w:val="56"/>
          <w:szCs w:val="56"/>
        </w:rPr>
      </w:pPr>
      <w:r>
        <w:rPr>
          <w:sz w:val="56"/>
          <w:szCs w:val="56"/>
        </w:rPr>
        <w:t>CAMPO DE FORMACIÓN: ESPECÍFICO</w:t>
      </w:r>
    </w:p>
    <w:p w:rsidR="006D2B5A" w:rsidRDefault="00A73A71">
      <w:pPr>
        <w:rPr>
          <w:b/>
          <w:sz w:val="36"/>
          <w:szCs w:val="36"/>
        </w:rPr>
      </w:pPr>
      <w:r>
        <w:rPr>
          <w:b/>
          <w:sz w:val="48"/>
          <w:szCs w:val="48"/>
        </w:rPr>
        <w:t>ESQUEMA DE</w:t>
      </w:r>
      <w:r>
        <w:rPr>
          <w:b/>
          <w:sz w:val="36"/>
          <w:szCs w:val="36"/>
        </w:rPr>
        <w:t xml:space="preserve">       COLOQUIO      FINAL        LIBRE</w:t>
      </w:r>
    </w:p>
    <w:p w:rsidR="006D2B5A" w:rsidRDefault="006D2B5A">
      <w:pPr>
        <w:rPr>
          <w:b/>
          <w:sz w:val="36"/>
          <w:szCs w:val="36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PROPÓSITOS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Promover espacios de reflexión, relación e integración de los marcos conceptuales abordados desde la unidad curricular y su aplicación en propuestas de enseñanza.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CONTENIDOS: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Eje N: 1 ENSEÑAR CIENCIAS SOCIALES: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. Enfoques Epistemológicos y didácticos de las Ciencias Sociales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Sentido de la enseñanza de las Ciencias Sociales.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Análisis de </w:t>
      </w:r>
      <w:proofErr w:type="gramStart"/>
      <w:r>
        <w:rPr>
          <w:rFonts w:ascii="Arial" w:eastAsia="Arial" w:hAnsi="Arial" w:cs="Arial"/>
          <w:color w:val="000000"/>
        </w:rPr>
        <w:t>los  Diseños</w:t>
      </w:r>
      <w:proofErr w:type="gramEnd"/>
      <w:r>
        <w:rPr>
          <w:rFonts w:ascii="Arial" w:eastAsia="Arial" w:hAnsi="Arial" w:cs="Arial"/>
          <w:color w:val="000000"/>
        </w:rPr>
        <w:t xml:space="preserve"> Curriculares Provinciales.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Eje N° 2: ABORDAJE DE LOS CONTENIDOS SOCIALES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Abordaje metodológico: Estrategias y recur</w:t>
      </w:r>
      <w:r>
        <w:rPr>
          <w:rFonts w:ascii="Arial" w:eastAsia="Arial" w:hAnsi="Arial" w:cs="Arial"/>
          <w:color w:val="000000"/>
        </w:rPr>
        <w:t xml:space="preserve">sos de enseñanza de las Ciencias Sociales: el relato, la narración, la observación, análisis de casos, trabajo con fuentes orales y escritas, </w:t>
      </w:r>
      <w:r>
        <w:rPr>
          <w:rFonts w:ascii="Arial" w:eastAsia="Arial" w:hAnsi="Arial" w:cs="Arial"/>
        </w:rPr>
        <w:t>iconográficas</w:t>
      </w:r>
      <w:r>
        <w:rPr>
          <w:rFonts w:ascii="Arial" w:eastAsia="Arial" w:hAnsi="Arial" w:cs="Arial"/>
          <w:color w:val="000000"/>
        </w:rPr>
        <w:t>, uso de las Tic.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Aplicación en la producción de propuestas de enseñanza.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Eje N°3: LOS ELEMENTOS ESTRUCTURANTES DE LAS CIENCIAS SOCIALES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Noción de tiempo: concepto de tiempo, los tempos en la historia. cambios y continuidades. 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Los actores sociales en el abordaje de la realidad social.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Noción de espacios: concepto de espacio.  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Arial" w:eastAsia="Arial" w:hAnsi="Arial" w:cs="Arial"/>
        </w:rPr>
        <w:t>Los principios explicativos en las Ciencias Sociales.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ACTIVIDADES: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D2B5A" w:rsidRDefault="00A73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Escrito: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 estudiante deberá modificar las actividades de la sesión de secuencia didáctica    proporcionada por la </w:t>
      </w:r>
      <w:proofErr w:type="gramStart"/>
      <w:r>
        <w:rPr>
          <w:rFonts w:ascii="Arial" w:eastAsia="Arial" w:hAnsi="Arial" w:cs="Arial"/>
          <w:color w:val="000000"/>
        </w:rPr>
        <w:t>docente  en</w:t>
      </w:r>
      <w:proofErr w:type="gramEnd"/>
      <w:r>
        <w:rPr>
          <w:rFonts w:ascii="Arial" w:eastAsia="Arial" w:hAnsi="Arial" w:cs="Arial"/>
          <w:color w:val="000000"/>
        </w:rPr>
        <w:t xml:space="preserve"> sus tres momentos (actividad de inicio, desarrollo y cierre)</w:t>
      </w:r>
    </w:p>
    <w:p w:rsidR="006D2B5A" w:rsidRDefault="00A73A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Aplicar las estrategias y recursos </w:t>
      </w:r>
      <w:r>
        <w:rPr>
          <w:rFonts w:ascii="Arial" w:eastAsia="Arial" w:hAnsi="Arial" w:cs="Arial"/>
        </w:rPr>
        <w:t>trabajados</w:t>
      </w:r>
      <w:r>
        <w:rPr>
          <w:rFonts w:ascii="Arial" w:eastAsia="Arial" w:hAnsi="Arial" w:cs="Arial"/>
          <w:color w:val="000000"/>
        </w:rPr>
        <w:t xml:space="preserve"> en el desarrollo de las clases</w:t>
      </w:r>
      <w:r>
        <w:rPr>
          <w:rFonts w:ascii="Arial" w:eastAsia="Arial" w:hAnsi="Arial" w:cs="Arial"/>
          <w:color w:val="000000"/>
        </w:rPr>
        <w:t xml:space="preserve">. 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jc w:val="both"/>
        <w:rPr>
          <w:rFonts w:ascii="Arial" w:eastAsia="Arial" w:hAnsi="Arial" w:cs="Arial"/>
          <w:color w:val="000000"/>
        </w:rPr>
      </w:pP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jc w:val="both"/>
        <w:rPr>
          <w:rFonts w:ascii="Arial" w:eastAsia="Arial" w:hAnsi="Arial" w:cs="Arial"/>
          <w:color w:val="000000"/>
        </w:rPr>
      </w:pPr>
    </w:p>
    <w:p w:rsidR="006D2B5A" w:rsidRDefault="00A73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Oral: 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Defensa de la propuesta escrita, relacionando con el marco teórico.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El estudiante elije una unidad para relacionar con las actividades trabajadas de secuencia didáctica, el </w:t>
      </w:r>
      <w:proofErr w:type="gramStart"/>
      <w:r>
        <w:rPr>
          <w:rFonts w:ascii="Arial" w:eastAsia="Arial" w:hAnsi="Arial" w:cs="Arial"/>
          <w:color w:val="000000"/>
        </w:rPr>
        <w:t>tribunal  indaga</w:t>
      </w:r>
      <w:proofErr w:type="gramEnd"/>
      <w:r>
        <w:rPr>
          <w:rFonts w:ascii="Arial" w:eastAsia="Arial" w:hAnsi="Arial" w:cs="Arial"/>
          <w:color w:val="000000"/>
        </w:rPr>
        <w:t xml:space="preserve"> sobre las otras unidades o ejes.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El estudiante debe demostrar dominio conceptual de todas las unidades o ejes del programa.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6D2B5A" w:rsidRDefault="00A73A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Modalidad 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Individual</w:t>
      </w: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abierto.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D2B5A" w:rsidRDefault="00A7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CRITERIOS DE </w:t>
      </w:r>
      <w:r>
        <w:rPr>
          <w:rFonts w:ascii="Arial" w:eastAsia="Arial" w:hAnsi="Arial" w:cs="Arial"/>
          <w:b/>
          <w:sz w:val="24"/>
          <w:szCs w:val="24"/>
        </w:rPr>
        <w:t>EVALUACIÓN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Dominio conceptual.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Capacidad para </w:t>
      </w:r>
      <w:proofErr w:type="gramStart"/>
      <w:r>
        <w:rPr>
          <w:rFonts w:ascii="Arial" w:eastAsia="Arial" w:hAnsi="Arial" w:cs="Arial"/>
          <w:color w:val="000000"/>
        </w:rPr>
        <w:t>relacionar  y</w:t>
      </w:r>
      <w:proofErr w:type="gramEnd"/>
      <w:r>
        <w:rPr>
          <w:rFonts w:ascii="Arial" w:eastAsia="Arial" w:hAnsi="Arial" w:cs="Arial"/>
          <w:color w:val="000000"/>
        </w:rPr>
        <w:t xml:space="preserve"> aplicar el marco teórico.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Capacidad para diseñar y aplicar actividades en la propuesta de enseñanza, </w:t>
      </w:r>
      <w:proofErr w:type="gramStart"/>
      <w:r>
        <w:rPr>
          <w:rFonts w:ascii="Arial" w:eastAsia="Arial" w:hAnsi="Arial" w:cs="Arial"/>
          <w:color w:val="000000"/>
        </w:rPr>
        <w:t>considerando  los</w:t>
      </w:r>
      <w:proofErr w:type="gramEnd"/>
      <w:r>
        <w:rPr>
          <w:rFonts w:ascii="Arial" w:eastAsia="Arial" w:hAnsi="Arial" w:cs="Arial"/>
          <w:color w:val="000000"/>
        </w:rPr>
        <w:t xml:space="preserve"> criterios lógicos y psicológicos del alumno destinatario.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Uso de vocabulario específico.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Coherencia textual.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Caligrafía y ortografía (se descuenta 1 punto C/10 err</w:t>
      </w:r>
      <w:r>
        <w:rPr>
          <w:rFonts w:ascii="Arial" w:eastAsia="Arial" w:hAnsi="Arial" w:cs="Arial"/>
          <w:color w:val="000000"/>
        </w:rPr>
        <w:t>ores de ortografía).</w:t>
      </w:r>
    </w:p>
    <w:p w:rsidR="006D2B5A" w:rsidRDefault="00A73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Oralidad.</w:t>
      </w:r>
    </w:p>
    <w:p w:rsidR="006D2B5A" w:rsidRDefault="006D2B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sectPr w:rsidR="006D2B5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71" w:rsidRDefault="00A73A71">
      <w:pPr>
        <w:spacing w:after="0" w:line="240" w:lineRule="auto"/>
      </w:pPr>
      <w:r>
        <w:separator/>
      </w:r>
    </w:p>
  </w:endnote>
  <w:endnote w:type="continuationSeparator" w:id="0">
    <w:p w:rsidR="00A73A71" w:rsidRDefault="00A7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5A" w:rsidRDefault="00A73A7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color w:val="000000"/>
      </w:rPr>
      <w:t>ISFD ARIEL FERRARO</w:t>
    </w:r>
  </w:p>
  <w:p w:rsidR="006D2B5A" w:rsidRDefault="006D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5A" w:rsidRDefault="00A73A7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ISFD ARIEL FERRARO</w:t>
    </w:r>
  </w:p>
  <w:p w:rsidR="006D2B5A" w:rsidRDefault="006D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71" w:rsidRDefault="00A73A71">
      <w:pPr>
        <w:spacing w:after="0" w:line="240" w:lineRule="auto"/>
      </w:pPr>
      <w:r>
        <w:separator/>
      </w:r>
    </w:p>
  </w:footnote>
  <w:footnote w:type="continuationSeparator" w:id="0">
    <w:p w:rsidR="00A73A71" w:rsidRDefault="00A7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5A" w:rsidRDefault="00A73A71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DIDÁCTICA DE LAS CIENCIAS SOCIALES I                                                ESQUEMA DE EXAMEN FINAL</w:t>
    </w:r>
  </w:p>
  <w:p w:rsidR="006D2B5A" w:rsidRDefault="006D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D2B5A" w:rsidRDefault="00A73A71">
    <w:r>
      <w:rPr>
        <w:noProof/>
      </w:rPr>
      <w:drawing>
        <wp:inline distT="0" distB="0" distL="0" distR="0">
          <wp:extent cx="391709" cy="342615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709" cy="34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D2B5A" w:rsidRDefault="00A73A71">
    <w:r>
      <w:rPr>
        <w:noProof/>
      </w:rPr>
      <w:drawing>
        <wp:inline distT="0" distB="0" distL="0" distR="0">
          <wp:extent cx="360589" cy="345627"/>
          <wp:effectExtent l="0" t="0" r="0" b="0"/>
          <wp:docPr id="26" name="image3.jpg" descr="E:\Usuarios\Gustavo\Downloads\logo ministe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:\Usuarios\Gustavo\Downloads\logo minister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589" cy="345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5A" w:rsidRDefault="00A73A71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28"/>
        <w:szCs w:val="28"/>
      </w:rPr>
      <w:t>DIDÁCTICA DE LAS CIENCIAS SOCIALES I                                                ESQUEMA DE EXAMEN FINAL</w:t>
    </w:r>
  </w:p>
  <w:p w:rsidR="006D2B5A" w:rsidRDefault="006D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D2B5A" w:rsidRDefault="006D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49"/>
    <w:multiLevelType w:val="multilevel"/>
    <w:tmpl w:val="C3F894A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B425E5D"/>
    <w:multiLevelType w:val="multilevel"/>
    <w:tmpl w:val="DCAEA7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B8167D6"/>
    <w:multiLevelType w:val="multilevel"/>
    <w:tmpl w:val="7B0017D6"/>
    <w:lvl w:ilvl="0">
      <w:start w:val="1"/>
      <w:numFmt w:val="bullet"/>
      <w:lvlText w:val="●"/>
      <w:lvlJc w:val="left"/>
      <w:pPr>
        <w:ind w:left="928" w:hanging="360"/>
      </w:pPr>
      <w:rPr>
        <w:rFonts w:ascii="Noto Sans" w:eastAsia="Noto Sans" w:hAnsi="Noto Sans" w:cs="Noto San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5A"/>
    <w:rsid w:val="006D2B5A"/>
    <w:rsid w:val="00840650"/>
    <w:rsid w:val="00A73A71"/>
    <w:rsid w:val="00E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1879F-0FE8-4DF8-82F1-E8E4C2E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16" w:type="dxa"/>
        <w:left w:w="216" w:type="dxa"/>
        <w:bottom w:w="216" w:type="dxa"/>
        <w:right w:w="216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16" w:type="dxa"/>
        <w:left w:w="216" w:type="dxa"/>
        <w:bottom w:w="216" w:type="dxa"/>
        <w:right w:w="21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vXbTYWr0M/sXvXfUoMiQrZJjQ==">AMUW2mVlPon2xnVQFQ1PQBJa7Npb6uUmv5VJwGyAuJgfBL5lEnA3JOEzJbveZ6D8mut3BEnJPoiq79o88ptcEulzDAsXyMpxJB3yivGKqnT0v3lBX51/IIk=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</cp:revision>
  <cp:lastPrinted>2022-11-25T11:25:00Z</cp:lastPrinted>
  <dcterms:created xsi:type="dcterms:W3CDTF">2022-11-25T11:24:00Z</dcterms:created>
  <dcterms:modified xsi:type="dcterms:W3CDTF">2022-11-25T11:25:00Z</dcterms:modified>
</cp:coreProperties>
</file>